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8B5" w:rsidRPr="00A028B5" w:rsidRDefault="00CD6FF1" w:rsidP="00A028B5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Napravi i ispuni podatke prema </w:t>
      </w:r>
      <w:proofErr w:type="spellStart"/>
      <w:r>
        <w:rPr>
          <w:rFonts w:ascii="Times New Roman" w:hAnsi="Times New Roman" w:cs="Times New Roman"/>
          <w:sz w:val="24"/>
        </w:rPr>
        <w:t>prema</w:t>
      </w:r>
      <w:proofErr w:type="spellEnd"/>
      <w:r>
        <w:rPr>
          <w:rFonts w:ascii="Times New Roman" w:hAnsi="Times New Roman" w:cs="Times New Roman"/>
          <w:sz w:val="24"/>
        </w:rPr>
        <w:t xml:space="preserve"> uputama. Podatke pronađi na internetu te ih unesi u tablicu. Nakon unosa podataka, uredi tablicu.</w:t>
      </w:r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562"/>
        <w:gridCol w:w="9072"/>
      </w:tblGrid>
      <w:tr w:rsidR="00F51CB2" w:rsidTr="00F51CB2">
        <w:tc>
          <w:tcPr>
            <w:tcW w:w="562" w:type="dxa"/>
          </w:tcPr>
          <w:p w:rsidR="00F51CB2" w:rsidRDefault="00F51CB2" w:rsidP="006501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RB</w:t>
            </w:r>
          </w:p>
        </w:tc>
        <w:tc>
          <w:tcPr>
            <w:tcW w:w="9072" w:type="dxa"/>
          </w:tcPr>
          <w:p w:rsidR="00F51CB2" w:rsidRDefault="00F51CB2" w:rsidP="006501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Zadatak</w:t>
            </w:r>
          </w:p>
        </w:tc>
      </w:tr>
      <w:tr w:rsidR="00F51CB2" w:rsidTr="00F51CB2">
        <w:tc>
          <w:tcPr>
            <w:tcW w:w="562" w:type="dxa"/>
          </w:tcPr>
          <w:p w:rsidR="00F51CB2" w:rsidRDefault="00F51CB2" w:rsidP="006501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9072" w:type="dxa"/>
          </w:tcPr>
          <w:p w:rsidR="00F51CB2" w:rsidRDefault="00F51CB2" w:rsidP="006501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Spojite ćelije B2 do F2 upišite svoje ime i prezime te centriraj tekst. Osjenčaj spojene ćelije plavom bojom.</w:t>
            </w:r>
          </w:p>
        </w:tc>
      </w:tr>
      <w:tr w:rsidR="00F51CB2" w:rsidTr="00F51CB2">
        <w:tc>
          <w:tcPr>
            <w:tcW w:w="562" w:type="dxa"/>
          </w:tcPr>
          <w:p w:rsidR="00F51CB2" w:rsidRDefault="00F51CB2" w:rsidP="006501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9072" w:type="dxa"/>
          </w:tcPr>
          <w:p w:rsidR="00F51CB2" w:rsidRDefault="00F51CB2" w:rsidP="006501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Ćeliju A1 osjenčajte zelenom bojom.</w:t>
            </w:r>
          </w:p>
        </w:tc>
      </w:tr>
      <w:tr w:rsidR="00F51CB2" w:rsidTr="00F51CB2">
        <w:tc>
          <w:tcPr>
            <w:tcW w:w="562" w:type="dxa"/>
          </w:tcPr>
          <w:p w:rsidR="00F51CB2" w:rsidRDefault="00F51CB2" w:rsidP="006501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9072" w:type="dxa"/>
          </w:tcPr>
          <w:p w:rsidR="00F51CB2" w:rsidRDefault="00F51CB2" w:rsidP="006501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Ćelije A4 do C4 osjenčajte žutom bojom.</w:t>
            </w:r>
          </w:p>
        </w:tc>
      </w:tr>
      <w:tr w:rsidR="00F51CB2" w:rsidTr="00F51CB2">
        <w:tc>
          <w:tcPr>
            <w:tcW w:w="562" w:type="dxa"/>
          </w:tcPr>
          <w:p w:rsidR="00F51CB2" w:rsidRDefault="00F51CB2" w:rsidP="006501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9072" w:type="dxa"/>
          </w:tcPr>
          <w:p w:rsidR="00F51CB2" w:rsidRDefault="00F51CB2" w:rsidP="006501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Ćelija A5 do A25 osjenčajte ljubičastom bojom.</w:t>
            </w:r>
          </w:p>
        </w:tc>
      </w:tr>
      <w:tr w:rsidR="00F51CB2" w:rsidTr="00F51CB2">
        <w:tc>
          <w:tcPr>
            <w:tcW w:w="562" w:type="dxa"/>
          </w:tcPr>
          <w:p w:rsidR="00F51CB2" w:rsidRDefault="00F51CB2" w:rsidP="006501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9072" w:type="dxa"/>
          </w:tcPr>
          <w:p w:rsidR="00F51CB2" w:rsidRDefault="00F51CB2" w:rsidP="006501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Ćelije B5 do B25 osjenčajte zeleno bijelim spektrom boja koristeći uvjetno oblikovanje.</w:t>
            </w:r>
          </w:p>
        </w:tc>
      </w:tr>
      <w:tr w:rsidR="00F51CB2" w:rsidTr="00F51CB2">
        <w:tc>
          <w:tcPr>
            <w:tcW w:w="562" w:type="dxa"/>
          </w:tcPr>
          <w:p w:rsidR="00F51CB2" w:rsidRDefault="00F51CB2" w:rsidP="006501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9072" w:type="dxa"/>
          </w:tcPr>
          <w:p w:rsidR="00F51CB2" w:rsidRDefault="00F51CB2" w:rsidP="006501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Ćelije C5 do C25 osjenčajte zeleno žuto crvenim spektrom boja koristeći uvjetno oblikovanje. (zelena je najveća vrijednost, crvena najmanja)</w:t>
            </w:r>
          </w:p>
        </w:tc>
      </w:tr>
      <w:tr w:rsidR="00F51CB2" w:rsidTr="00F51CB2">
        <w:tc>
          <w:tcPr>
            <w:tcW w:w="562" w:type="dxa"/>
          </w:tcPr>
          <w:p w:rsidR="00F51CB2" w:rsidRDefault="00F51CB2" w:rsidP="006501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9072" w:type="dxa"/>
          </w:tcPr>
          <w:p w:rsidR="00F51CB2" w:rsidRDefault="00F51CB2" w:rsidP="006501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 ćelije F5 do F25 koristeći funkciju IF napravi da ukoliko se je broj gradova manji od 8 ispisuje tekst „Manje od 8 gradova“, u suprotnom „8 ili više gradova“. Proširiti stupac F da u njega stane cijeli tekst.</w:t>
            </w:r>
          </w:p>
        </w:tc>
      </w:tr>
      <w:tr w:rsidR="00F51CB2" w:rsidTr="00F51CB2">
        <w:tc>
          <w:tcPr>
            <w:tcW w:w="562" w:type="dxa"/>
          </w:tcPr>
          <w:p w:rsidR="00F51CB2" w:rsidRDefault="00F51CB2" w:rsidP="006501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9072" w:type="dxa"/>
          </w:tcPr>
          <w:p w:rsidR="00F51CB2" w:rsidRDefault="00F51CB2" w:rsidP="006501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 ćeliju I6 upisati tekst „Ukupan broj gradova:“. Proširiti stupac I da u njega stane cijeli tekst.</w:t>
            </w:r>
          </w:p>
        </w:tc>
      </w:tr>
      <w:tr w:rsidR="00F51CB2" w:rsidTr="00F51CB2">
        <w:tc>
          <w:tcPr>
            <w:tcW w:w="562" w:type="dxa"/>
          </w:tcPr>
          <w:p w:rsidR="00F51CB2" w:rsidRDefault="00F51CB2" w:rsidP="006501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9072" w:type="dxa"/>
          </w:tcPr>
          <w:p w:rsidR="00F51CB2" w:rsidRDefault="00F51CB2" w:rsidP="006501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 ćeliju J6 pomoću funkcije SUM zbrojiti ukupan zbroj gradova po svim županijama. Ćeliju osjenčati zelenom bojom.</w:t>
            </w:r>
          </w:p>
        </w:tc>
      </w:tr>
      <w:tr w:rsidR="00F51CB2" w:rsidTr="00F51CB2">
        <w:tc>
          <w:tcPr>
            <w:tcW w:w="562" w:type="dxa"/>
          </w:tcPr>
          <w:p w:rsidR="00F51CB2" w:rsidRDefault="00F51CB2" w:rsidP="006501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9072" w:type="dxa"/>
          </w:tcPr>
          <w:p w:rsidR="00F51CB2" w:rsidRDefault="00F51CB2" w:rsidP="006501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 ćeliju I8 upisati tekst „Najmanja županija“ i osjenčati ju narančastom bojom.</w:t>
            </w:r>
          </w:p>
        </w:tc>
      </w:tr>
      <w:tr w:rsidR="00F51CB2" w:rsidTr="00F51CB2">
        <w:tc>
          <w:tcPr>
            <w:tcW w:w="562" w:type="dxa"/>
          </w:tcPr>
          <w:p w:rsidR="00F51CB2" w:rsidRDefault="00F51CB2" w:rsidP="006501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9072" w:type="dxa"/>
          </w:tcPr>
          <w:p w:rsidR="00F51CB2" w:rsidRDefault="00F51CB2" w:rsidP="0065015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 ćeliju J8 pomoću funkcije MIN prikazati koja županija ima najmanju površinu iz podataka u stupcu B.</w:t>
            </w:r>
          </w:p>
        </w:tc>
      </w:tr>
      <w:tr w:rsidR="00F51CB2" w:rsidTr="00F51CB2">
        <w:tc>
          <w:tcPr>
            <w:tcW w:w="562" w:type="dxa"/>
          </w:tcPr>
          <w:p w:rsidR="00F51CB2" w:rsidRDefault="00F51CB2" w:rsidP="007B54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9072" w:type="dxa"/>
          </w:tcPr>
          <w:p w:rsidR="00F51CB2" w:rsidRDefault="00F51CB2" w:rsidP="007B54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 ćeliju I9 upisati tekst „Najveća županija“ i osjenčati ju narančastom bojom.</w:t>
            </w:r>
          </w:p>
        </w:tc>
      </w:tr>
      <w:tr w:rsidR="00F51CB2" w:rsidTr="00F51CB2">
        <w:tc>
          <w:tcPr>
            <w:tcW w:w="562" w:type="dxa"/>
          </w:tcPr>
          <w:p w:rsidR="00F51CB2" w:rsidRDefault="00F51CB2" w:rsidP="007B54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9072" w:type="dxa"/>
          </w:tcPr>
          <w:p w:rsidR="00F51CB2" w:rsidRDefault="00F51CB2" w:rsidP="007B54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 ćeliju J9 pomoću funkcije MAX prikazati koja županija ima najveću površinu iz podataka u stupcu B.</w:t>
            </w:r>
          </w:p>
        </w:tc>
      </w:tr>
      <w:tr w:rsidR="00F51CB2" w:rsidTr="00F51CB2">
        <w:tc>
          <w:tcPr>
            <w:tcW w:w="562" w:type="dxa"/>
          </w:tcPr>
          <w:p w:rsidR="00F51CB2" w:rsidRDefault="00F51CB2" w:rsidP="007B54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9072" w:type="dxa"/>
          </w:tcPr>
          <w:p w:rsidR="00F51CB2" w:rsidRDefault="00F51CB2" w:rsidP="007B54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 ćeliju J7 upisati tekst „Površina“</w:t>
            </w:r>
          </w:p>
        </w:tc>
      </w:tr>
      <w:tr w:rsidR="00F51CB2" w:rsidTr="00F51CB2">
        <w:tc>
          <w:tcPr>
            <w:tcW w:w="562" w:type="dxa"/>
          </w:tcPr>
          <w:p w:rsidR="00F51CB2" w:rsidRDefault="00F51CB2" w:rsidP="007B54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9072" w:type="dxa"/>
          </w:tcPr>
          <w:p w:rsidR="00F51CB2" w:rsidRDefault="00F51CB2" w:rsidP="007B54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Ćelije J7 do J9 osjenčati svijetlo plavom bojom.</w:t>
            </w:r>
          </w:p>
        </w:tc>
      </w:tr>
      <w:tr w:rsidR="00F51CB2" w:rsidTr="00F51CB2">
        <w:tc>
          <w:tcPr>
            <w:tcW w:w="562" w:type="dxa"/>
          </w:tcPr>
          <w:p w:rsidR="00F51CB2" w:rsidRDefault="00F51CB2" w:rsidP="007B54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9072" w:type="dxa"/>
          </w:tcPr>
          <w:p w:rsidR="00F51CB2" w:rsidRDefault="00F51CB2" w:rsidP="007B54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 ćeliju I12 upisati tekst „Prosječan broj gradova“. Proširiti stupac I da u njega stane cijeli tekst.</w:t>
            </w:r>
          </w:p>
        </w:tc>
      </w:tr>
      <w:tr w:rsidR="00F51CB2" w:rsidTr="00F51CB2">
        <w:tc>
          <w:tcPr>
            <w:tcW w:w="562" w:type="dxa"/>
          </w:tcPr>
          <w:p w:rsidR="00F51CB2" w:rsidRDefault="00F51CB2" w:rsidP="007B54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9072" w:type="dxa"/>
          </w:tcPr>
          <w:p w:rsidR="00F51CB2" w:rsidRDefault="00F51CB2" w:rsidP="007B54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 ćeliju J12 pomoću funkcije za aritmetičku sredinu AVERAGE izračunati prosječan broj gradova po županiji podatcima iz stupca C te postaviti vrijednost na dvije decimale (dva decimalna mjesta).</w:t>
            </w:r>
          </w:p>
        </w:tc>
      </w:tr>
      <w:tr w:rsidR="00F51CB2" w:rsidTr="00F51CB2">
        <w:tc>
          <w:tcPr>
            <w:tcW w:w="562" w:type="dxa"/>
          </w:tcPr>
          <w:p w:rsidR="00F51CB2" w:rsidRDefault="00F51CB2" w:rsidP="007B54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9072" w:type="dxa"/>
          </w:tcPr>
          <w:p w:rsidR="00F51CB2" w:rsidRDefault="00F51CB2" w:rsidP="007B54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Ćelije I12 i J12 osjenčati crvenom bojom.</w:t>
            </w:r>
          </w:p>
        </w:tc>
      </w:tr>
      <w:tr w:rsidR="00163DB6" w:rsidTr="00F51CB2">
        <w:tc>
          <w:tcPr>
            <w:tcW w:w="562" w:type="dxa"/>
          </w:tcPr>
          <w:p w:rsidR="00163DB6" w:rsidRDefault="00163DB6" w:rsidP="007B54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9072" w:type="dxa"/>
          </w:tcPr>
          <w:p w:rsidR="00163DB6" w:rsidRDefault="00163DB6" w:rsidP="007B54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Dodaj stupac između stupca C i D.</w:t>
            </w:r>
          </w:p>
        </w:tc>
      </w:tr>
      <w:tr w:rsidR="00163DB6" w:rsidTr="00F51CB2">
        <w:tc>
          <w:tcPr>
            <w:tcW w:w="562" w:type="dxa"/>
          </w:tcPr>
          <w:p w:rsidR="00163DB6" w:rsidRDefault="00163DB6" w:rsidP="007B54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20.</w:t>
            </w:r>
          </w:p>
        </w:tc>
        <w:tc>
          <w:tcPr>
            <w:tcW w:w="9072" w:type="dxa"/>
          </w:tcPr>
          <w:p w:rsidR="00163DB6" w:rsidRDefault="00163DB6" w:rsidP="007B54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 ćeliju D4 upiši „Broj stanovnika“.</w:t>
            </w:r>
          </w:p>
        </w:tc>
      </w:tr>
      <w:tr w:rsidR="00163DB6" w:rsidTr="00F51CB2">
        <w:tc>
          <w:tcPr>
            <w:tcW w:w="562" w:type="dxa"/>
          </w:tcPr>
          <w:p w:rsidR="00163DB6" w:rsidRDefault="00163DB6" w:rsidP="007B54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</w:t>
            </w:r>
          </w:p>
        </w:tc>
        <w:tc>
          <w:tcPr>
            <w:tcW w:w="9072" w:type="dxa"/>
          </w:tcPr>
          <w:p w:rsidR="00163DB6" w:rsidRDefault="00163DB6" w:rsidP="007B54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Ćelije D5 do D25 popuni s brojem stanovnika za određenu županiju.</w:t>
            </w:r>
          </w:p>
        </w:tc>
      </w:tr>
      <w:tr w:rsidR="00163DB6" w:rsidTr="00F51CB2">
        <w:tc>
          <w:tcPr>
            <w:tcW w:w="562" w:type="dxa"/>
          </w:tcPr>
          <w:p w:rsidR="00163DB6" w:rsidRDefault="00163DB6" w:rsidP="007B54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</w:t>
            </w:r>
          </w:p>
        </w:tc>
        <w:tc>
          <w:tcPr>
            <w:tcW w:w="9072" w:type="dxa"/>
          </w:tcPr>
          <w:p w:rsidR="00163DB6" w:rsidRDefault="00163DB6" w:rsidP="007B54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Ćelije </w:t>
            </w:r>
            <w:r w:rsidR="002942F5">
              <w:rPr>
                <w:rFonts w:ascii="Times New Roman" w:hAnsi="Times New Roman" w:cs="Times New Roman"/>
                <w:sz w:val="24"/>
              </w:rPr>
              <w:t>D5 do D25 oblikuj pomoću podatkovne trake iz uvjetnog oblikovanja.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2942F5" w:rsidTr="00F51CB2">
        <w:tc>
          <w:tcPr>
            <w:tcW w:w="562" w:type="dxa"/>
          </w:tcPr>
          <w:p w:rsidR="002942F5" w:rsidRDefault="002942F5" w:rsidP="007B54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</w:t>
            </w:r>
          </w:p>
        </w:tc>
        <w:tc>
          <w:tcPr>
            <w:tcW w:w="9072" w:type="dxa"/>
          </w:tcPr>
          <w:p w:rsidR="002942F5" w:rsidRDefault="002942F5" w:rsidP="007B54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 ćeliju J13 upiši „Ukupan broj stanovnika“. Proširi stupac J tako da stane cijeli tekst.</w:t>
            </w:r>
          </w:p>
        </w:tc>
      </w:tr>
      <w:tr w:rsidR="002942F5" w:rsidTr="00F51CB2">
        <w:tc>
          <w:tcPr>
            <w:tcW w:w="562" w:type="dxa"/>
          </w:tcPr>
          <w:p w:rsidR="002942F5" w:rsidRDefault="002942F5" w:rsidP="007B54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</w:t>
            </w:r>
          </w:p>
        </w:tc>
        <w:tc>
          <w:tcPr>
            <w:tcW w:w="9072" w:type="dxa"/>
          </w:tcPr>
          <w:p w:rsidR="002942F5" w:rsidRDefault="002942F5" w:rsidP="007B54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 ćeliji K13 pomoću funkcije SUM izračunaj ukupan broj stanovnika.</w:t>
            </w:r>
          </w:p>
        </w:tc>
      </w:tr>
      <w:tr w:rsidR="002942F5" w:rsidTr="00F51CB2">
        <w:tc>
          <w:tcPr>
            <w:tcW w:w="562" w:type="dxa"/>
          </w:tcPr>
          <w:p w:rsidR="002942F5" w:rsidRDefault="002942F5" w:rsidP="007B54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</w:t>
            </w:r>
          </w:p>
        </w:tc>
        <w:tc>
          <w:tcPr>
            <w:tcW w:w="9072" w:type="dxa"/>
          </w:tcPr>
          <w:p w:rsidR="002942F5" w:rsidRDefault="002942F5" w:rsidP="002942F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 ćeliju J14 upiši „Prosječan br. stanovnika po županiji“</w:t>
            </w:r>
          </w:p>
        </w:tc>
      </w:tr>
      <w:tr w:rsidR="002942F5" w:rsidTr="00F51CB2">
        <w:tc>
          <w:tcPr>
            <w:tcW w:w="562" w:type="dxa"/>
          </w:tcPr>
          <w:p w:rsidR="002942F5" w:rsidRDefault="002942F5" w:rsidP="007B54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</w:t>
            </w:r>
          </w:p>
        </w:tc>
        <w:tc>
          <w:tcPr>
            <w:tcW w:w="9072" w:type="dxa"/>
          </w:tcPr>
          <w:p w:rsidR="002942F5" w:rsidRDefault="002942F5" w:rsidP="007B54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Koristeći funkciju AVERAGE izračunaj prosječan broj stanovnika u ćeliji K14. Zaokruži na cijeli broj.</w:t>
            </w:r>
          </w:p>
        </w:tc>
      </w:tr>
      <w:tr w:rsidR="002942F5" w:rsidTr="00F51CB2">
        <w:tc>
          <w:tcPr>
            <w:tcW w:w="562" w:type="dxa"/>
          </w:tcPr>
          <w:p w:rsidR="002942F5" w:rsidRDefault="002942F5" w:rsidP="007B54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</w:t>
            </w:r>
          </w:p>
        </w:tc>
        <w:tc>
          <w:tcPr>
            <w:tcW w:w="9072" w:type="dxa"/>
          </w:tcPr>
          <w:p w:rsidR="002942F5" w:rsidRDefault="002942F5" w:rsidP="007B54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Ćelije J13-J14 i K13-K14 osjenčaj po želji. Svaku ćeliju drugom bojom.</w:t>
            </w:r>
          </w:p>
        </w:tc>
      </w:tr>
      <w:tr w:rsidR="002942F5" w:rsidTr="00F51CB2">
        <w:tc>
          <w:tcPr>
            <w:tcW w:w="562" w:type="dxa"/>
          </w:tcPr>
          <w:p w:rsidR="002942F5" w:rsidRDefault="00FB239D" w:rsidP="007B54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</w:t>
            </w:r>
          </w:p>
        </w:tc>
        <w:tc>
          <w:tcPr>
            <w:tcW w:w="9072" w:type="dxa"/>
          </w:tcPr>
          <w:p w:rsidR="002942F5" w:rsidRDefault="00FB239D" w:rsidP="007B54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Istovremeno označi podatke </w:t>
            </w:r>
            <w:r w:rsidR="000D6AC6">
              <w:rPr>
                <w:rFonts w:ascii="Times New Roman" w:hAnsi="Times New Roman" w:cs="Times New Roman"/>
                <w:sz w:val="24"/>
              </w:rPr>
              <w:t>A5-A25 i D5-D25 i napravi grafikon koji odgovara za ove podatke. Uredi grafikon, postavi naziv i legendu te ostale podatke. Grafikon mora biti jasan i jasno čitljiv.</w:t>
            </w:r>
          </w:p>
        </w:tc>
      </w:tr>
      <w:tr w:rsidR="002942F5" w:rsidTr="00F51CB2">
        <w:tc>
          <w:tcPr>
            <w:tcW w:w="562" w:type="dxa"/>
          </w:tcPr>
          <w:p w:rsidR="002942F5" w:rsidRDefault="000D6AC6" w:rsidP="007B54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</w:t>
            </w:r>
          </w:p>
        </w:tc>
        <w:tc>
          <w:tcPr>
            <w:tcW w:w="9072" w:type="dxa"/>
          </w:tcPr>
          <w:p w:rsidR="002942F5" w:rsidRDefault="000D6AC6" w:rsidP="007B54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Označi ćelije A5-B25 i napravi grafikon koji prikazuje </w:t>
            </w:r>
            <w:r w:rsidR="0007162E">
              <w:rPr>
                <w:rFonts w:ascii="Times New Roman" w:hAnsi="Times New Roman" w:cs="Times New Roman"/>
                <w:sz w:val="24"/>
              </w:rPr>
              <w:t xml:space="preserve">površinu županija. </w:t>
            </w:r>
            <w:r w:rsidR="0007162E">
              <w:rPr>
                <w:rFonts w:ascii="Times New Roman" w:hAnsi="Times New Roman" w:cs="Times New Roman"/>
                <w:sz w:val="24"/>
              </w:rPr>
              <w:t>Uredi grafikon, postavi naziv i legendu te ostale podatke. Grafikon mora biti jasan i jasno čitljiv.</w:t>
            </w:r>
          </w:p>
        </w:tc>
      </w:tr>
      <w:tr w:rsidR="002942F5" w:rsidTr="00F51CB2">
        <w:tc>
          <w:tcPr>
            <w:tcW w:w="562" w:type="dxa"/>
          </w:tcPr>
          <w:p w:rsidR="002942F5" w:rsidRDefault="0007162E" w:rsidP="007B54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</w:t>
            </w:r>
          </w:p>
        </w:tc>
        <w:tc>
          <w:tcPr>
            <w:tcW w:w="9072" w:type="dxa"/>
          </w:tcPr>
          <w:p w:rsidR="002942F5" w:rsidRDefault="0007162E" w:rsidP="007B547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Snimi zadatak u svoju mapu.</w:t>
            </w:r>
          </w:p>
        </w:tc>
      </w:tr>
    </w:tbl>
    <w:p w:rsidR="00C03E1B" w:rsidRDefault="00C03E1B" w:rsidP="00F51CB2">
      <w:p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</w:p>
    <w:p w:rsidR="0007162E" w:rsidRDefault="0007162E" w:rsidP="00F51CB2">
      <w:p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</w:p>
    <w:p w:rsidR="0007162E" w:rsidRDefault="0007162E" w:rsidP="00F51CB2">
      <w:pPr>
        <w:spacing w:line="360" w:lineRule="auto"/>
        <w:jc w:val="both"/>
        <w:rPr>
          <w:rFonts w:ascii="Times New Roman" w:hAnsi="Times New Roman" w:cs="Times New Roman"/>
          <w:i/>
          <w:sz w:val="24"/>
        </w:rPr>
      </w:pPr>
    </w:p>
    <w:p w:rsidR="0007162E" w:rsidRDefault="0007162E" w:rsidP="00F51CB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Zadatak 2. Osmisli kako bi napravio tablicu za praćenje </w:t>
      </w:r>
      <w:r w:rsidR="0010045C">
        <w:rPr>
          <w:rFonts w:ascii="Times New Roman" w:hAnsi="Times New Roman" w:cs="Times New Roman"/>
          <w:sz w:val="24"/>
        </w:rPr>
        <w:t>meteoroloških podataka u Zagrebu, Splitu i Osijeku u određenom vremenskom razdoblju</w:t>
      </w:r>
      <w:r>
        <w:rPr>
          <w:rFonts w:ascii="Times New Roman" w:hAnsi="Times New Roman" w:cs="Times New Roman"/>
          <w:sz w:val="24"/>
        </w:rPr>
        <w:t xml:space="preserve">. </w:t>
      </w:r>
      <w:r w:rsidR="0010045C">
        <w:rPr>
          <w:rFonts w:ascii="Times New Roman" w:hAnsi="Times New Roman" w:cs="Times New Roman"/>
          <w:sz w:val="24"/>
        </w:rPr>
        <w:t>Napravi tablicu tako da je jasno vidljivo što se prikazuje. Tablica za svaki grad treba sadržavati prosječnu temperaturu za svaki mjesec, najnižu i najvišu temperaturu u određenom mjesecu kroz povijest praćenja, prosječnu količinu oborina po mjesecu i najveću količinu snijega u određenom mjesecu. Uredi tablicu i osjenčaj ćelije. U svakom trenutku tablica mora biti jasno čitljiva. Umetni grafikone za prosječnu temperaturu i količinu oborina za svaki grad. Podaci se nalaze na slikama Na slijedećoj stranici.</w:t>
      </w:r>
    </w:p>
    <w:p w:rsidR="0010045C" w:rsidRDefault="0010045C" w:rsidP="00F51CB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10045C" w:rsidRDefault="0010045C" w:rsidP="00F51CB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10045C" w:rsidRDefault="0010045C" w:rsidP="00F51CB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10045C" w:rsidRDefault="0010045C" w:rsidP="00F51CB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10045C" w:rsidRDefault="0010045C" w:rsidP="00F51CB2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10045C" w:rsidRDefault="0010045C" w:rsidP="00F51CB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Osijek (1899-2016)</w:t>
      </w:r>
    </w:p>
    <w:p w:rsidR="0010045C" w:rsidRDefault="0010045C" w:rsidP="00F51CB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17905C77" wp14:editId="52C88C6F">
            <wp:extent cx="5581402" cy="2455013"/>
            <wp:effectExtent l="0" t="0" r="635" b="254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0821" t="23469" r="22478" b="32175"/>
                    <a:stretch/>
                  </pic:blipFill>
                  <pic:spPr bwMode="auto">
                    <a:xfrm>
                      <a:off x="0" y="0"/>
                      <a:ext cx="5595364" cy="24611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045C" w:rsidRDefault="0010045C" w:rsidP="00F51CB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Zagreb – Maksimir (1949-2016)</w:t>
      </w:r>
    </w:p>
    <w:p w:rsidR="0010045C" w:rsidRDefault="0010045C" w:rsidP="00F51CB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069604B8" wp14:editId="42CE3C02">
            <wp:extent cx="5427023" cy="2460942"/>
            <wp:effectExtent l="0" t="0" r="254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1851" t="30066" r="22692" b="25209"/>
                    <a:stretch/>
                  </pic:blipFill>
                  <pic:spPr bwMode="auto">
                    <a:xfrm>
                      <a:off x="0" y="0"/>
                      <a:ext cx="5443481" cy="2468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045C" w:rsidRDefault="0010045C" w:rsidP="00F51CB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Split – Marjan (1948-2016)</w:t>
      </w:r>
      <w:bookmarkStart w:id="0" w:name="_GoBack"/>
      <w:bookmarkEnd w:id="0"/>
    </w:p>
    <w:p w:rsidR="0010045C" w:rsidRPr="0007162E" w:rsidRDefault="0010045C" w:rsidP="00F51CB2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 wp14:anchorId="55EFC189" wp14:editId="18BA2CE8">
            <wp:extent cx="5484882" cy="2481943"/>
            <wp:effectExtent l="0" t="0" r="190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1026" t="29332" r="22487" b="25209"/>
                    <a:stretch/>
                  </pic:blipFill>
                  <pic:spPr bwMode="auto">
                    <a:xfrm>
                      <a:off x="0" y="0"/>
                      <a:ext cx="5514999" cy="24955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0045C" w:rsidRPr="00071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3185A"/>
    <w:multiLevelType w:val="hybridMultilevel"/>
    <w:tmpl w:val="DB48FEC2"/>
    <w:lvl w:ilvl="0" w:tplc="9FD42CB0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887741"/>
    <w:multiLevelType w:val="hybridMultilevel"/>
    <w:tmpl w:val="83C6AE04"/>
    <w:lvl w:ilvl="0" w:tplc="09DECA5A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156"/>
    <w:rsid w:val="00040A55"/>
    <w:rsid w:val="0007162E"/>
    <w:rsid w:val="000D6AC6"/>
    <w:rsid w:val="0010045C"/>
    <w:rsid w:val="00163DB6"/>
    <w:rsid w:val="002942F5"/>
    <w:rsid w:val="00650156"/>
    <w:rsid w:val="007B5476"/>
    <w:rsid w:val="00A028B5"/>
    <w:rsid w:val="00A37468"/>
    <w:rsid w:val="00C03E1B"/>
    <w:rsid w:val="00CD6FF1"/>
    <w:rsid w:val="00EE72D3"/>
    <w:rsid w:val="00F51CB2"/>
    <w:rsid w:val="00FB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6FC74"/>
  <w15:chartTrackingRefBased/>
  <w15:docId w15:val="{7700F197-DD81-4260-A7DF-EBD0C9475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0156"/>
    <w:pPr>
      <w:ind w:left="720"/>
      <w:contextualSpacing/>
    </w:pPr>
  </w:style>
  <w:style w:type="table" w:styleId="Reetkatablice">
    <w:name w:val="Table Grid"/>
    <w:basedOn w:val="Obinatablica"/>
    <w:uiPriority w:val="39"/>
    <w:rsid w:val="00650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Pandurić</dc:creator>
  <cp:keywords/>
  <dc:description/>
  <cp:lastModifiedBy>Tomislav Pandurić</cp:lastModifiedBy>
  <cp:revision>5</cp:revision>
  <dcterms:created xsi:type="dcterms:W3CDTF">2018-02-21T06:35:00Z</dcterms:created>
  <dcterms:modified xsi:type="dcterms:W3CDTF">2018-02-27T07:09:00Z</dcterms:modified>
</cp:coreProperties>
</file>